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F2A" w:rsidRDefault="00B52F2A" w:rsidP="00B52F2A">
      <w:pPr>
        <w:autoSpaceDE w:val="0"/>
        <w:autoSpaceDN w:val="0"/>
        <w:adjustRightInd w:val="0"/>
        <w:spacing w:after="0" w:line="240" w:lineRule="auto"/>
        <w:rPr>
          <w:rFonts w:ascii="BookmanOldStyle-Bold" w:hAnsi="BookmanOldStyle-Bold" w:cs="BookmanOldStyle-Bold"/>
          <w:b/>
          <w:bCs/>
          <w:color w:val="0000FF"/>
          <w:sz w:val="24"/>
          <w:szCs w:val="24"/>
        </w:rPr>
      </w:pPr>
      <w:r>
        <w:rPr>
          <w:rFonts w:ascii="BookmanOldStyle-Bold" w:hAnsi="BookmanOldStyle-Bold" w:cs="BookmanOldStyle-Bold"/>
          <w:b/>
          <w:bCs/>
          <w:color w:val="0000FF"/>
          <w:sz w:val="24"/>
          <w:szCs w:val="24"/>
        </w:rPr>
        <w:t>HELPFUL websites</w:t>
      </w:r>
      <w:bookmarkStart w:id="0" w:name="_GoBack"/>
      <w:bookmarkEnd w:id="0"/>
    </w:p>
    <w:p w:rsidR="00B52F2A" w:rsidRDefault="00B52F2A" w:rsidP="00B52F2A">
      <w:pPr>
        <w:autoSpaceDE w:val="0"/>
        <w:autoSpaceDN w:val="0"/>
        <w:adjustRightInd w:val="0"/>
        <w:spacing w:after="0" w:line="240" w:lineRule="auto"/>
        <w:rPr>
          <w:rFonts w:ascii="BookmanOldStyle-Bold" w:hAnsi="BookmanOldStyle-Bold" w:cs="BookmanOldStyle-Bold"/>
          <w:b/>
          <w:bCs/>
          <w:color w:val="0000FF"/>
          <w:sz w:val="24"/>
          <w:szCs w:val="24"/>
        </w:rPr>
      </w:pPr>
    </w:p>
    <w:p w:rsidR="00B52F2A" w:rsidRDefault="00B52F2A" w:rsidP="00B52F2A">
      <w:pPr>
        <w:autoSpaceDE w:val="0"/>
        <w:autoSpaceDN w:val="0"/>
        <w:adjustRightInd w:val="0"/>
        <w:spacing w:after="0" w:line="240" w:lineRule="auto"/>
        <w:rPr>
          <w:rFonts w:ascii="BookmanOldStyle-Bold" w:hAnsi="BookmanOldStyle-Bold" w:cs="BookmanOldStyle-Bold"/>
          <w:b/>
          <w:bCs/>
          <w:color w:val="0000FF"/>
          <w:sz w:val="24"/>
          <w:szCs w:val="24"/>
        </w:rPr>
      </w:pPr>
      <w:r>
        <w:rPr>
          <w:rFonts w:ascii="BookmanOldStyle-Bold" w:hAnsi="BookmanOldStyle-Bold" w:cs="BookmanOldStyle-Bold"/>
          <w:b/>
          <w:bCs/>
          <w:color w:val="0000FF"/>
          <w:sz w:val="24"/>
          <w:szCs w:val="24"/>
        </w:rPr>
        <w:t>www.doe.state.la.us/topics/assessment_guides.html</w:t>
      </w:r>
    </w:p>
    <w:p w:rsidR="00B52F2A" w:rsidRDefault="00B52F2A" w:rsidP="00B52F2A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color w:val="000000"/>
          <w:sz w:val="24"/>
          <w:szCs w:val="24"/>
        </w:rPr>
      </w:pPr>
      <w:r>
        <w:rPr>
          <w:rFonts w:ascii="BookmanOldStyle" w:hAnsi="BookmanOldStyle" w:cs="BookmanOldStyle"/>
          <w:color w:val="000000"/>
          <w:sz w:val="24"/>
          <w:szCs w:val="24"/>
        </w:rPr>
        <w:t>(Assessment Guides for all subjects and grades tested)</w:t>
      </w:r>
    </w:p>
    <w:p w:rsidR="00B52F2A" w:rsidRDefault="00B52F2A" w:rsidP="00B52F2A">
      <w:pPr>
        <w:autoSpaceDE w:val="0"/>
        <w:autoSpaceDN w:val="0"/>
        <w:adjustRightInd w:val="0"/>
        <w:spacing w:after="0" w:line="240" w:lineRule="auto"/>
        <w:rPr>
          <w:rFonts w:ascii="BookmanOldStyle-Bold" w:hAnsi="BookmanOldStyle-Bold" w:cs="BookmanOldStyle-Bold"/>
          <w:b/>
          <w:bCs/>
          <w:color w:val="0000FF"/>
          <w:sz w:val="24"/>
          <w:szCs w:val="24"/>
        </w:rPr>
      </w:pPr>
      <w:r>
        <w:rPr>
          <w:rFonts w:ascii="BookmanOldStyle" w:hAnsi="BookmanOldStyle" w:cs="BookmanOldStyle"/>
          <w:color w:val="000000"/>
          <w:sz w:val="24"/>
          <w:szCs w:val="24"/>
        </w:rPr>
        <w:t xml:space="preserve">• </w:t>
      </w:r>
      <w:r>
        <w:rPr>
          <w:rFonts w:ascii="BookmanOldStyle-Bold" w:hAnsi="BookmanOldStyle-Bold" w:cs="BookmanOldStyle-Bold"/>
          <w:b/>
          <w:bCs/>
          <w:color w:val="0000FF"/>
          <w:sz w:val="24"/>
          <w:szCs w:val="24"/>
        </w:rPr>
        <w:t>www.louisianapass.org</w:t>
      </w:r>
    </w:p>
    <w:p w:rsidR="00B52F2A" w:rsidRDefault="00B52F2A" w:rsidP="00B52F2A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color w:val="000000"/>
          <w:sz w:val="24"/>
          <w:szCs w:val="24"/>
        </w:rPr>
      </w:pPr>
      <w:r>
        <w:rPr>
          <w:rFonts w:ascii="BookmanOldStyle" w:hAnsi="BookmanOldStyle" w:cs="BookmanOldStyle"/>
          <w:color w:val="000000"/>
          <w:sz w:val="24"/>
          <w:szCs w:val="24"/>
        </w:rPr>
        <w:t>(</w:t>
      </w:r>
      <w:proofErr w:type="gramStart"/>
      <w:r>
        <w:rPr>
          <w:rFonts w:ascii="BookmanOldStyle" w:hAnsi="BookmanOldStyle" w:cs="BookmanOldStyle"/>
          <w:color w:val="000000"/>
          <w:sz w:val="24"/>
          <w:szCs w:val="24"/>
        </w:rPr>
        <w:t>transitional</w:t>
      </w:r>
      <w:proofErr w:type="gramEnd"/>
      <w:r>
        <w:rPr>
          <w:rFonts w:ascii="BookmanOldStyle" w:hAnsi="BookmanOldStyle" w:cs="BookmanOldStyle"/>
          <w:color w:val="000000"/>
          <w:sz w:val="24"/>
          <w:szCs w:val="24"/>
        </w:rPr>
        <w:t xml:space="preserve"> writing prompts on the Practice Assessment/Strengthen Skills</w:t>
      </w:r>
    </w:p>
    <w:p w:rsidR="00B52F2A" w:rsidRDefault="00B52F2A" w:rsidP="00B52F2A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color w:val="000000"/>
          <w:sz w:val="24"/>
          <w:szCs w:val="24"/>
        </w:rPr>
      </w:pPr>
      <w:proofErr w:type="gramStart"/>
      <w:r>
        <w:rPr>
          <w:rFonts w:ascii="BookmanOldStyle" w:hAnsi="BookmanOldStyle" w:cs="BookmanOldStyle"/>
          <w:color w:val="000000"/>
          <w:sz w:val="24"/>
          <w:szCs w:val="24"/>
        </w:rPr>
        <w:t>system</w:t>
      </w:r>
      <w:proofErr w:type="gramEnd"/>
      <w:r>
        <w:rPr>
          <w:rFonts w:ascii="BookmanOldStyle" w:hAnsi="BookmanOldStyle" w:cs="BookmanOldStyle"/>
          <w:color w:val="000000"/>
          <w:sz w:val="24"/>
          <w:szCs w:val="24"/>
        </w:rPr>
        <w:t>)</w:t>
      </w:r>
    </w:p>
    <w:p w:rsidR="00B52F2A" w:rsidRDefault="00B52F2A" w:rsidP="00B52F2A">
      <w:pPr>
        <w:autoSpaceDE w:val="0"/>
        <w:autoSpaceDN w:val="0"/>
        <w:adjustRightInd w:val="0"/>
        <w:spacing w:after="0" w:line="240" w:lineRule="auto"/>
        <w:rPr>
          <w:rFonts w:ascii="BookmanOldStyle-Bold" w:hAnsi="BookmanOldStyle-Bold" w:cs="BookmanOldStyle-Bold"/>
          <w:b/>
          <w:bCs/>
          <w:color w:val="0000FF"/>
          <w:sz w:val="24"/>
          <w:szCs w:val="24"/>
        </w:rPr>
      </w:pPr>
      <w:r>
        <w:rPr>
          <w:rFonts w:ascii="BookmanOldStyle" w:hAnsi="BookmanOldStyle" w:cs="BookmanOldStyle"/>
          <w:color w:val="000000"/>
          <w:sz w:val="24"/>
          <w:szCs w:val="24"/>
        </w:rPr>
        <w:t xml:space="preserve">• </w:t>
      </w:r>
      <w:r>
        <w:rPr>
          <w:rFonts w:ascii="BookmanOldStyle-Bold" w:hAnsi="BookmanOldStyle-Bold" w:cs="BookmanOldStyle-Bold"/>
          <w:b/>
          <w:bCs/>
          <w:color w:val="0000FF"/>
          <w:sz w:val="24"/>
          <w:szCs w:val="24"/>
        </w:rPr>
        <w:t>www.doe.state.la.us/topics/common_core_samples.html</w:t>
      </w:r>
    </w:p>
    <w:p w:rsidR="00B52F2A" w:rsidRDefault="00B52F2A" w:rsidP="00B52F2A">
      <w:pPr>
        <w:autoSpaceDE w:val="0"/>
        <w:autoSpaceDN w:val="0"/>
        <w:adjustRightInd w:val="0"/>
        <w:spacing w:after="0" w:line="240" w:lineRule="auto"/>
        <w:rPr>
          <w:rFonts w:ascii="BookmanOldStyle" w:hAnsi="BookmanOldStyle" w:cs="BookmanOldStyle"/>
          <w:color w:val="000000"/>
          <w:sz w:val="24"/>
          <w:szCs w:val="24"/>
        </w:rPr>
      </w:pPr>
      <w:r>
        <w:rPr>
          <w:rFonts w:ascii="BookmanOldStyle" w:hAnsi="BookmanOldStyle" w:cs="BookmanOldStyle"/>
          <w:color w:val="000000"/>
          <w:sz w:val="24"/>
          <w:szCs w:val="24"/>
        </w:rPr>
        <w:t>(CCSS-aligned items)</w:t>
      </w:r>
    </w:p>
    <w:p w:rsidR="005C3D60" w:rsidRDefault="00B52F2A" w:rsidP="00B52F2A">
      <w:r>
        <w:rPr>
          <w:rFonts w:ascii="BookmanOldStyle" w:hAnsi="BookmanOldStyle" w:cs="BookmanOldStyle"/>
          <w:color w:val="000000"/>
          <w:sz w:val="24"/>
          <w:szCs w:val="24"/>
        </w:rPr>
        <w:t xml:space="preserve">• </w:t>
      </w:r>
      <w:r>
        <w:rPr>
          <w:rFonts w:ascii="BookmanOldStyle-Bold" w:hAnsi="BookmanOldStyle-Bold" w:cs="BookmanOldStyle-Bold"/>
          <w:b/>
          <w:bCs/>
          <w:color w:val="0000FF"/>
          <w:sz w:val="24"/>
          <w:szCs w:val="24"/>
        </w:rPr>
        <w:t>www.parcconline.org/samples/item-task-prototypes</w:t>
      </w:r>
    </w:p>
    <w:sectPr w:rsidR="005C3D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manOldStyle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ookmanOldStyle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F2A"/>
    <w:rsid w:val="005C3D60"/>
    <w:rsid w:val="00B52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2012-10-04T13:52:00Z</dcterms:created>
  <dcterms:modified xsi:type="dcterms:W3CDTF">2012-10-04T13:52:00Z</dcterms:modified>
</cp:coreProperties>
</file>